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80" w:rsidRDefault="00E57597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人行道砖采购</w:t>
      </w:r>
      <w:r>
        <w:rPr>
          <w:rFonts w:hint="eastAsia"/>
          <w:b/>
          <w:bCs/>
          <w:sz w:val="32"/>
          <w:szCs w:val="32"/>
        </w:rPr>
        <w:t>报价封面</w:t>
      </w:r>
    </w:p>
    <w:p w:rsidR="00051E80" w:rsidRDefault="00051E80">
      <w:pPr>
        <w:pStyle w:val="a0"/>
        <w:ind w:left="840" w:hanging="420"/>
      </w:pPr>
    </w:p>
    <w:p w:rsidR="003C7CD4" w:rsidRDefault="003C7CD4" w:rsidP="003C7CD4">
      <w:pPr>
        <w:pStyle w:val="a0"/>
        <w:ind w:leftChars="0" w:lef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总报价（含税）为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元（大写：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3C7CD4" w:rsidRDefault="003C7CD4" w:rsidP="003C7CD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1、采购清单报价明细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2、法定代表人身份证明；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3、授权委托书；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4、公司基本信息；</w:t>
      </w:r>
    </w:p>
    <w:p w:rsidR="003C7CD4" w:rsidRDefault="003C7CD4" w:rsidP="003C7CD4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5、合同响应承诺书；</w:t>
      </w:r>
    </w:p>
    <w:p w:rsidR="003C7CD4" w:rsidRDefault="003C7CD4" w:rsidP="003C7CD4"/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051E80" w:rsidRDefault="00051E80">
      <w:pPr>
        <w:pStyle w:val="a0"/>
        <w:tabs>
          <w:tab w:val="right" w:pos="8306"/>
        </w:tabs>
        <w:ind w:left="840" w:hanging="420"/>
      </w:pPr>
    </w:p>
    <w:p w:rsidR="00051E80" w:rsidRDefault="00051E80">
      <w:pPr>
        <w:pStyle w:val="a0"/>
        <w:ind w:left="840" w:hanging="420"/>
      </w:pPr>
    </w:p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051E80"/>
    <w:p w:rsidR="00051E80" w:rsidRDefault="00051E80">
      <w:pPr>
        <w:pStyle w:val="a0"/>
        <w:ind w:left="840" w:hanging="420"/>
      </w:pPr>
    </w:p>
    <w:p w:rsidR="00051E80" w:rsidRDefault="00E57597">
      <w:r>
        <w:rPr>
          <w:rFonts w:hint="eastAsia"/>
        </w:rPr>
        <w:t>.</w:t>
      </w:r>
    </w:p>
    <w:p w:rsidR="00051E80" w:rsidRDefault="00E57597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lastRenderedPageBreak/>
        <w:t>人行道砖采购</w:t>
      </w:r>
      <w:r>
        <w:rPr>
          <w:rFonts w:hint="eastAsia"/>
          <w:b/>
          <w:bCs/>
          <w:sz w:val="32"/>
          <w:szCs w:val="32"/>
        </w:rPr>
        <w:t>报价明细</w:t>
      </w:r>
    </w:p>
    <w:tbl>
      <w:tblPr>
        <w:tblW w:w="9869" w:type="dxa"/>
        <w:jc w:val="center"/>
        <w:tblLayout w:type="fixed"/>
        <w:tblLook w:val="04A0"/>
      </w:tblPr>
      <w:tblGrid>
        <w:gridCol w:w="504"/>
        <w:gridCol w:w="987"/>
        <w:gridCol w:w="2268"/>
        <w:gridCol w:w="1007"/>
        <w:gridCol w:w="1350"/>
        <w:gridCol w:w="1475"/>
        <w:gridCol w:w="1350"/>
        <w:gridCol w:w="928"/>
      </w:tblGrid>
      <w:tr w:rsidR="00051E80" w:rsidTr="007E3EEE">
        <w:trPr>
          <w:trHeight w:val="136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品名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规格型号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E80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暂估数量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E80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上限单价（含13%增值税专用发票）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报价单价（含13%增值税专用发票）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26B3B">
              <w:rPr>
                <w:rFonts w:ascii="仿宋_GB2312" w:eastAsia="仿宋_GB2312" w:hAnsi="宋体" w:cs="宋体" w:hint="eastAsia"/>
                <w:kern w:val="0"/>
                <w:sz w:val="24"/>
              </w:rPr>
              <w:t>合价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sz w:val="24"/>
              </w:rPr>
            </w:pPr>
            <w:r w:rsidRPr="00B26B3B">
              <w:rPr>
                <w:rFonts w:ascii="仿宋_GB2312" w:eastAsia="仿宋_GB2312" w:hAnsi="宋体" w:cs="宋体" w:hint="eastAsia"/>
                <w:kern w:val="0"/>
                <w:sz w:val="24"/>
              </w:rPr>
              <w:t>备注</w:t>
            </w:r>
          </w:p>
        </w:tc>
      </w:tr>
      <w:tr w:rsidR="00051E80" w:rsidTr="007E3EEE">
        <w:trPr>
          <w:trHeight w:val="967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B26B3B">
              <w:rPr>
                <w:rFonts w:ascii="仿宋" w:eastAsia="仿宋" w:hAnsi="仿宋" w:cs="宋体" w:hint="eastAsia"/>
                <w:color w:val="000000"/>
                <w:sz w:val="24"/>
              </w:rPr>
              <w:t>人行道透水砖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 w:rsidP="007E3EEE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规格</w:t>
            </w:r>
            <w:r w:rsidR="007E3EEE">
              <w:rPr>
                <w:rFonts w:ascii="仿宋" w:eastAsia="仿宋" w:hAnsi="仿宋" w:hint="eastAsia"/>
                <w:color w:val="000000"/>
                <w:sz w:val="24"/>
              </w:rPr>
              <w:t>：红色</w:t>
            </w: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235*115*</w:t>
            </w:r>
            <w:r w:rsidR="007E3EEE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  <w:r w:rsidR="007E3EEE">
              <w:rPr>
                <w:rFonts w:ascii="仿宋" w:eastAsia="仿宋" w:hAnsi="仿宋" w:hint="eastAsia"/>
                <w:color w:val="000000"/>
                <w:sz w:val="24"/>
              </w:rPr>
              <w:t>mm</w:t>
            </w: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，强度等级：CC40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3000</w:t>
            </w:r>
            <w:r w:rsidR="00B26B3B">
              <w:rPr>
                <w:rFonts w:ascii="仿宋" w:eastAsia="仿宋" w:hAnsi="仿宋" w:cs="宋体" w:hint="eastAsia"/>
                <w:kern w:val="0"/>
                <w:sz w:val="24"/>
              </w:rPr>
              <w:t>m2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>40</w:t>
            </w: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元/</w:t>
            </w:r>
            <w:r w:rsidR="00B26B3B">
              <w:rPr>
                <w:rFonts w:ascii="仿宋" w:eastAsia="仿宋" w:hAnsi="仿宋" w:cs="宋体" w:hint="eastAsia"/>
                <w:kern w:val="0"/>
                <w:sz w:val="24"/>
              </w:rPr>
              <w:t>m2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B26B3B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</w:t>
            </w:r>
            <w:r w:rsidR="00E57597" w:rsidRPr="00B26B3B">
              <w:rPr>
                <w:rFonts w:ascii="仿宋" w:eastAsia="仿宋" w:hAnsi="仿宋" w:cs="宋体" w:hint="eastAsia"/>
                <w:kern w:val="0"/>
                <w:sz w:val="24"/>
              </w:rPr>
              <w:t>元/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m2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B26B3B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</w:t>
            </w:r>
            <w:r w:rsidR="00E57597" w:rsidRPr="00B26B3B">
              <w:rPr>
                <w:rFonts w:ascii="仿宋" w:eastAsia="仿宋" w:hAnsi="仿宋" w:cs="宋体" w:hint="eastAsia"/>
                <w:kern w:val="0"/>
                <w:sz w:val="24"/>
              </w:rPr>
              <w:t>元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E80" w:rsidRDefault="00E57597" w:rsidP="00B26B3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工程量按实结算</w:t>
            </w:r>
          </w:p>
        </w:tc>
      </w:tr>
      <w:tr w:rsidR="00051E80" w:rsidTr="007E3EEE">
        <w:trPr>
          <w:trHeight w:val="113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B26B3B">
              <w:rPr>
                <w:rFonts w:ascii="仿宋" w:eastAsia="仿宋" w:hAnsi="仿宋" w:cs="宋体" w:hint="eastAsia"/>
                <w:color w:val="000000"/>
                <w:sz w:val="24"/>
              </w:rPr>
              <w:t>盲道砖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 w:rsidP="007E3EEE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规格</w:t>
            </w:r>
            <w:r w:rsidR="007E3EEE">
              <w:rPr>
                <w:rFonts w:ascii="仿宋" w:eastAsia="仿宋" w:hAnsi="仿宋" w:hint="eastAsia"/>
                <w:color w:val="000000"/>
                <w:sz w:val="24"/>
              </w:rPr>
              <w:t>：黄色</w:t>
            </w: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300*300*</w:t>
            </w:r>
            <w:r w:rsidR="007E3EEE">
              <w:rPr>
                <w:rFonts w:ascii="仿宋" w:eastAsia="仿宋" w:hAnsi="仿宋" w:hint="eastAsia"/>
                <w:color w:val="000000"/>
                <w:sz w:val="24"/>
              </w:rPr>
              <w:t>5</w:t>
            </w: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  <w:r w:rsidR="007E3EEE">
              <w:rPr>
                <w:rFonts w:ascii="仿宋" w:eastAsia="仿宋" w:hAnsi="仿宋" w:hint="eastAsia"/>
                <w:color w:val="000000"/>
                <w:sz w:val="24"/>
              </w:rPr>
              <w:t>mm</w:t>
            </w: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，CC40人行道盲道砖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1000</w:t>
            </w:r>
            <w:r w:rsidR="00B26B3B">
              <w:rPr>
                <w:rFonts w:ascii="仿宋" w:eastAsia="仿宋" w:hAnsi="仿宋" w:cs="宋体" w:hint="eastAsia"/>
                <w:kern w:val="0"/>
                <w:sz w:val="24"/>
              </w:rPr>
              <w:t>m2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9A04ED" w:rsidP="00FA0A8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>4</w:t>
            </w:r>
            <w:r w:rsidR="00FA0A83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>0</w:t>
            </w:r>
            <w:r w:rsidR="00E57597" w:rsidRPr="00B26B3B">
              <w:rPr>
                <w:rFonts w:ascii="仿宋" w:eastAsia="仿宋" w:hAnsi="仿宋" w:cs="宋体" w:hint="eastAsia"/>
                <w:kern w:val="0"/>
                <w:sz w:val="24"/>
              </w:rPr>
              <w:t>元/</w:t>
            </w:r>
            <w:r w:rsidR="00B26B3B">
              <w:rPr>
                <w:rFonts w:ascii="仿宋" w:eastAsia="仿宋" w:hAnsi="仿宋" w:cs="宋体" w:hint="eastAsia"/>
                <w:kern w:val="0"/>
                <w:sz w:val="24"/>
              </w:rPr>
              <w:t>m2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B26B3B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</w:t>
            </w:r>
            <w:r w:rsidR="00E57597" w:rsidRPr="00B26B3B">
              <w:rPr>
                <w:rFonts w:ascii="仿宋" w:eastAsia="仿宋" w:hAnsi="仿宋" w:cs="宋体" w:hint="eastAsia"/>
                <w:kern w:val="0"/>
                <w:sz w:val="24"/>
              </w:rPr>
              <w:t>元/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m2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B26B3B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  <w:u w:val="single"/>
              </w:rPr>
              <w:t xml:space="preserve">      </w:t>
            </w:r>
            <w:r w:rsidR="00E57597" w:rsidRPr="00B26B3B">
              <w:rPr>
                <w:rFonts w:ascii="仿宋" w:eastAsia="仿宋" w:hAnsi="仿宋" w:cs="宋体" w:hint="eastAsia"/>
                <w:kern w:val="0"/>
                <w:sz w:val="24"/>
              </w:rPr>
              <w:t>元</w:t>
            </w:r>
          </w:p>
        </w:tc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E80" w:rsidRDefault="00051E8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 w:rsidR="00051E80" w:rsidTr="007E3EEE">
        <w:trPr>
          <w:trHeight w:val="828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B26B3B">
              <w:rPr>
                <w:rFonts w:ascii="仿宋" w:eastAsia="仿宋" w:hAnsi="仿宋" w:cs="宋体" w:hint="eastAsia"/>
                <w:color w:val="000000"/>
                <w:sz w:val="24"/>
              </w:rPr>
              <w:t>其他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26B3B">
              <w:rPr>
                <w:rFonts w:ascii="仿宋" w:eastAsia="仿宋" w:hAnsi="仿宋" w:hint="eastAsia"/>
                <w:color w:val="000000"/>
                <w:sz w:val="24"/>
              </w:rPr>
              <w:t>具体以甲方定价为准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>
            <w:pPr>
              <w:pStyle w:val="a0"/>
              <w:ind w:leftChars="9" w:left="247" w:hangingChars="95" w:hanging="228"/>
              <w:jc w:val="center"/>
              <w:rPr>
                <w:rFonts w:ascii="仿宋" w:eastAsia="仿宋" w:hAnsi="仿宋"/>
                <w:sz w:val="24"/>
              </w:rPr>
            </w:pPr>
            <w:r w:rsidRPr="00B26B3B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B26B3B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E80" w:rsidRDefault="00051E8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 w:rsidR="00051E80" w:rsidRPr="00B26B3B">
        <w:trPr>
          <w:trHeight w:val="580"/>
          <w:jc w:val="center"/>
        </w:trPr>
        <w:tc>
          <w:tcPr>
            <w:tcW w:w="7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E80" w:rsidRPr="00B26B3B" w:rsidRDefault="00E5759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B26B3B">
              <w:rPr>
                <w:rFonts w:ascii="仿宋_GB2312" w:eastAsia="仿宋_GB2312" w:hAnsi="宋体" w:cs="宋体"/>
                <w:b/>
                <w:kern w:val="0"/>
                <w:sz w:val="24"/>
              </w:rPr>
              <w:t>合计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B26B3B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B26B3B">
              <w:rPr>
                <w:rFonts w:ascii="仿宋_GB2312" w:eastAsia="仿宋_GB2312" w:hAnsi="宋体" w:cs="宋体" w:hint="eastAsia"/>
                <w:b/>
                <w:kern w:val="0"/>
                <w:sz w:val="24"/>
                <w:u w:val="single"/>
              </w:rPr>
              <w:t xml:space="preserve">      </w:t>
            </w:r>
            <w:r w:rsidR="00E57597" w:rsidRPr="00B26B3B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元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E80" w:rsidRPr="00B26B3B" w:rsidRDefault="00051E8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</w:tr>
    </w:tbl>
    <w:p w:rsidR="00B26B3B" w:rsidRDefault="00E57597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/>
          <w:b/>
          <w:color w:val="FF0000"/>
          <w:sz w:val="28"/>
          <w:szCs w:val="28"/>
        </w:rPr>
        <w:t>说明：</w:t>
      </w:r>
    </w:p>
    <w:p w:rsidR="00B26B3B" w:rsidRDefault="00B26B3B" w:rsidP="00B26B3B">
      <w:pPr>
        <w:pStyle w:val="a0"/>
        <w:ind w:leftChars="0" w:left="0" w:firstLineChars="0" w:firstLine="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1、</w:t>
      </w:r>
      <w:r w:rsidR="00E57597">
        <w:rPr>
          <w:rFonts w:ascii="仿宋" w:eastAsia="仿宋" w:hAnsi="仿宋" w:hint="eastAsia"/>
          <w:b/>
          <w:color w:val="FF0000"/>
          <w:sz w:val="28"/>
          <w:szCs w:val="28"/>
        </w:rPr>
        <w:t>以上报价单价含13%增值税专用发票</w:t>
      </w:r>
      <w:bookmarkStart w:id="1" w:name="_Toc300678570"/>
      <w:bookmarkStart w:id="2" w:name="_Toc303865001"/>
      <w:bookmarkStart w:id="3" w:name="_Toc414288289"/>
      <w:bookmarkStart w:id="4" w:name="_Toc26169"/>
      <w:r w:rsidR="00E57597">
        <w:rPr>
          <w:rFonts w:ascii="仿宋" w:eastAsia="仿宋" w:hAnsi="仿宋" w:hint="eastAsia"/>
          <w:b/>
          <w:color w:val="FF0000"/>
          <w:sz w:val="28"/>
          <w:szCs w:val="28"/>
        </w:rPr>
        <w:t>、运费及卸货费等相关费用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051E80" w:rsidRDefault="00B26B3B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2、</w:t>
      </w:r>
      <w:r w:rsidR="00E57597">
        <w:rPr>
          <w:rFonts w:ascii="仿宋" w:eastAsia="仿宋" w:hAnsi="仿宋" w:hint="eastAsia"/>
          <w:b/>
          <w:color w:val="FF0000"/>
          <w:sz w:val="28"/>
          <w:szCs w:val="28"/>
        </w:rPr>
        <w:t>单次送货数量具体以项目下单为准，包含零星送货，运费需综合考虑，公司最终按现场实际结算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B26B3B" w:rsidRPr="00FF0051" w:rsidRDefault="00B26B3B" w:rsidP="00B26B3B">
      <w:pPr>
        <w:rPr>
          <w:rFonts w:ascii="仿宋" w:eastAsia="仿宋" w:hAnsi="仿宋"/>
          <w:b/>
          <w:color w:val="FF0000"/>
          <w:sz w:val="28"/>
          <w:szCs w:val="28"/>
        </w:rPr>
      </w:pPr>
      <w:r w:rsidRPr="00FF0051">
        <w:rPr>
          <w:rFonts w:ascii="仿宋" w:eastAsia="仿宋" w:hAnsi="仿宋" w:hint="eastAsia"/>
          <w:b/>
          <w:color w:val="FF0000"/>
          <w:sz w:val="28"/>
          <w:szCs w:val="28"/>
        </w:rPr>
        <w:t>3、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需带样品到场开标。</w:t>
      </w:r>
    </w:p>
    <w:p w:rsidR="00051E80" w:rsidRPr="00B26B3B" w:rsidRDefault="00051E80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051E80" w:rsidRDefault="00051E80">
      <w:pPr>
        <w:pStyle w:val="a0"/>
        <w:ind w:left="840" w:hanging="420"/>
      </w:pPr>
    </w:p>
    <w:p w:rsidR="00051E80" w:rsidRDefault="00051E80"/>
    <w:p w:rsidR="00B26B3B" w:rsidRDefault="00B26B3B" w:rsidP="00B26B3B">
      <w:pPr>
        <w:pStyle w:val="a0"/>
        <w:ind w:left="840" w:hanging="420"/>
      </w:pPr>
    </w:p>
    <w:p w:rsidR="00B26B3B" w:rsidRDefault="00B26B3B" w:rsidP="00B26B3B"/>
    <w:p w:rsidR="00B26B3B" w:rsidRDefault="00B26B3B" w:rsidP="00B26B3B">
      <w:pPr>
        <w:pStyle w:val="a0"/>
        <w:ind w:left="840" w:hanging="420"/>
      </w:pP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B26B3B" w:rsidRDefault="00B26B3B" w:rsidP="00B26B3B">
      <w:pPr>
        <w:pStyle w:val="a0"/>
        <w:ind w:left="840" w:hanging="420"/>
      </w:pPr>
    </w:p>
    <w:p w:rsidR="00B26B3B" w:rsidRDefault="00B26B3B" w:rsidP="00B26B3B"/>
    <w:p w:rsidR="00B26B3B" w:rsidRDefault="00B26B3B" w:rsidP="00B26B3B">
      <w:pPr>
        <w:pStyle w:val="a0"/>
        <w:ind w:left="840" w:hanging="420"/>
      </w:pPr>
    </w:p>
    <w:p w:rsidR="00B26B3B" w:rsidRDefault="00B26B3B" w:rsidP="00B26B3B"/>
    <w:p w:rsidR="003C7CD4" w:rsidRPr="003C7CD4" w:rsidRDefault="003C7CD4" w:rsidP="003C7CD4">
      <w:pPr>
        <w:pStyle w:val="a0"/>
        <w:ind w:left="840" w:hanging="420"/>
      </w:pPr>
    </w:p>
    <w:p w:rsidR="00B26B3B" w:rsidRDefault="00B26B3B" w:rsidP="00B26B3B">
      <w:pPr>
        <w:pStyle w:val="a0"/>
        <w:ind w:left="840" w:hanging="420"/>
      </w:pPr>
    </w:p>
    <w:bookmarkEnd w:id="1"/>
    <w:bookmarkEnd w:id="2"/>
    <w:bookmarkEnd w:id="3"/>
    <w:bookmarkEnd w:id="4"/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法定代表人身份证明</w:t>
      </w:r>
    </w:p>
    <w:p w:rsidR="003C7CD4" w:rsidRDefault="003C7CD4" w:rsidP="003C7CD4">
      <w:pPr>
        <w:spacing w:line="400" w:lineRule="exact"/>
      </w:pPr>
      <w:bookmarkStart w:id="5" w:name="_Toc300678571"/>
    </w:p>
    <w:p w:rsidR="003C7CD4" w:rsidRDefault="003C7CD4" w:rsidP="003C7CD4">
      <w:pPr>
        <w:spacing w:line="400" w:lineRule="exact"/>
      </w:pPr>
      <w:r>
        <w:rPr>
          <w:rFonts w:hint="eastAsia"/>
        </w:rPr>
        <w:t>报价人名称：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单位性质：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地址：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成立时间：</w:t>
      </w:r>
      <w:r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经营期限：</w:t>
      </w:r>
      <w:r w:rsidRPr="002809A6">
        <w:rPr>
          <w:rFonts w:hint="eastAsia"/>
          <w:u w:val="single"/>
        </w:rPr>
        <w:t xml:space="preserve">                      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Pr="002809A6">
        <w:rPr>
          <w:rFonts w:hint="eastAsia"/>
          <w:u w:val="single"/>
        </w:rPr>
        <w:t xml:space="preserve">      </w:t>
      </w:r>
    </w:p>
    <w:p w:rsidR="003C7CD4" w:rsidRDefault="003C7CD4" w:rsidP="003C7CD4">
      <w:pPr>
        <w:spacing w:line="400" w:lineRule="exact"/>
      </w:pPr>
      <w:r>
        <w:rPr>
          <w:rFonts w:hint="eastAsia"/>
        </w:rPr>
        <w:t>系（报价人名称）的法定代表人。</w:t>
      </w:r>
    </w:p>
    <w:p w:rsidR="003C7CD4" w:rsidRDefault="003C7CD4" w:rsidP="003C7CD4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3C7CD4" w:rsidTr="00CA30AD">
        <w:trPr>
          <w:trHeight w:val="2641"/>
        </w:trPr>
        <w:tc>
          <w:tcPr>
            <w:tcW w:w="4300" w:type="dxa"/>
            <w:vAlign w:val="center"/>
          </w:tcPr>
          <w:p w:rsidR="003C7CD4" w:rsidRDefault="003C7CD4" w:rsidP="00CA30AD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3C7CD4" w:rsidRDefault="003C7CD4" w:rsidP="00CA30AD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>
        <w:rPr>
          <w:rFonts w:hint="eastAsia"/>
        </w:rPr>
        <w:t>报价人：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3C7CD4" w:rsidRDefault="003C7CD4" w:rsidP="003C7CD4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3C7CD4" w:rsidRDefault="003C7CD4" w:rsidP="003C7CD4">
      <w:pPr>
        <w:spacing w:line="400" w:lineRule="exact"/>
        <w:jc w:val="right"/>
      </w:pPr>
    </w:p>
    <w:p w:rsidR="003C7CD4" w:rsidRDefault="003C7CD4" w:rsidP="003C7CD4">
      <w:pPr>
        <w:spacing w:line="400" w:lineRule="exact"/>
      </w:pPr>
    </w:p>
    <w:p w:rsidR="003C7CD4" w:rsidRDefault="003C7CD4" w:rsidP="003C7CD4">
      <w:pPr>
        <w:spacing w:line="400" w:lineRule="exact"/>
        <w:ind w:right="600"/>
        <w:rPr>
          <w:b/>
        </w:rPr>
      </w:pPr>
    </w:p>
    <w:p w:rsidR="003C7CD4" w:rsidRDefault="003C7CD4" w:rsidP="003C7CD4">
      <w:pPr>
        <w:spacing w:line="400" w:lineRule="exact"/>
        <w:ind w:right="600"/>
        <w:rPr>
          <w:b/>
        </w:rPr>
      </w:pPr>
    </w:p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6" w:name="_Toc414288290"/>
      <w:bookmarkStart w:id="7" w:name="_Toc23114"/>
      <w:bookmarkStart w:id="8" w:name="_Toc303865002"/>
      <w:r>
        <w:br w:type="page"/>
      </w:r>
      <w:bookmarkEnd w:id="5"/>
      <w:bookmarkEnd w:id="6"/>
      <w:bookmarkEnd w:id="7"/>
      <w:bookmarkEnd w:id="8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</w:t>
      </w:r>
      <w:r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3C7CD4" w:rsidRDefault="003C7CD4" w:rsidP="003C7CD4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3C7CD4" w:rsidRDefault="003C7CD4" w:rsidP="003C7CD4">
      <w:pPr>
        <w:widowControl/>
        <w:topLinePunct/>
        <w:spacing w:line="440" w:lineRule="atLeast"/>
        <w:ind w:firstLine="610"/>
        <w:rPr>
          <w:kern w:val="0"/>
        </w:rPr>
      </w:pPr>
    </w:p>
    <w:p w:rsidR="003C7CD4" w:rsidRDefault="003C7CD4" w:rsidP="003C7CD4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3C7CD4" w:rsidTr="00CA30AD">
        <w:trPr>
          <w:trHeight w:val="1689"/>
        </w:trPr>
        <w:tc>
          <w:tcPr>
            <w:tcW w:w="479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3C7CD4" w:rsidTr="00CA30AD">
        <w:trPr>
          <w:trHeight w:val="1689"/>
        </w:trPr>
        <w:tc>
          <w:tcPr>
            <w:tcW w:w="479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3C7CD4" w:rsidRDefault="003C7CD4" w:rsidP="00CA30AD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3C7CD4" w:rsidRDefault="003C7CD4" w:rsidP="003C7CD4">
      <w:pPr>
        <w:widowControl/>
        <w:topLinePunct/>
        <w:spacing w:line="36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6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Pr="002809A6">
        <w:rPr>
          <w:rFonts w:hint="eastAsia"/>
          <w:kern w:val="0"/>
          <w:u w:val="single"/>
        </w:rPr>
        <w:t xml:space="preserve">     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3C7CD4" w:rsidRDefault="003C7CD4" w:rsidP="003C7CD4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="2879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3C7CD4" w:rsidRDefault="003C7CD4" w:rsidP="003C7CD4">
      <w:pPr>
        <w:widowControl/>
        <w:topLinePunct/>
        <w:spacing w:line="360" w:lineRule="exact"/>
        <w:jc w:val="left"/>
        <w:rPr>
          <w:kern w:val="0"/>
        </w:rPr>
      </w:pPr>
    </w:p>
    <w:p w:rsidR="003C7CD4" w:rsidRDefault="003C7CD4" w:rsidP="003C7CD4">
      <w:pPr>
        <w:widowControl/>
        <w:spacing w:line="400" w:lineRule="atLeast"/>
        <w:rPr>
          <w:kern w:val="0"/>
        </w:rPr>
      </w:pPr>
    </w:p>
    <w:p w:rsidR="003C7CD4" w:rsidRDefault="003C7CD4" w:rsidP="003C7CD4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3C7CD4" w:rsidRDefault="003C7CD4" w:rsidP="003C7CD4">
      <w:pPr>
        <w:widowControl/>
        <w:topLinePunct/>
        <w:spacing w:line="360" w:lineRule="exact"/>
        <w:jc w:val="left"/>
        <w:rPr>
          <w:kern w:val="0"/>
        </w:rPr>
      </w:pPr>
    </w:p>
    <w:p w:rsidR="003C7CD4" w:rsidRDefault="003C7CD4" w:rsidP="003C7CD4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9" w:name="_Toc303865007"/>
      <w:bookmarkStart w:id="10" w:name="_Toc300678576"/>
    </w:p>
    <w:bookmarkEnd w:id="9"/>
    <w:bookmarkEnd w:id="10"/>
    <w:p w:rsidR="003C7CD4" w:rsidRDefault="003C7CD4" w:rsidP="003C7CD4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公司基本信息</w:t>
      </w: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  <w:bookmarkStart w:id="11" w:name="_Toc4526"/>
      <w:bookmarkStart w:id="12" w:name="_Toc303865009"/>
      <w:bookmarkStart w:id="13" w:name="_Toc414288293"/>
      <w:bookmarkStart w:id="14" w:name="_Toc300678580"/>
      <w:r>
        <w:rPr>
          <w:rFonts w:ascii="宋体" w:hAnsi="宋体" w:hint="eastAsia"/>
        </w:rPr>
        <w:t>包含：企业营业执照及基本存款账户信息等复印件。</w:t>
      </w: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rPr>
          <w:rFonts w:ascii="宋体" w:hAnsi="宋体"/>
          <w:kern w:val="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3C7CD4" w:rsidRDefault="003C7CD4" w:rsidP="003C7CD4">
      <w:pPr>
        <w:spacing w:line="360" w:lineRule="auto"/>
        <w:ind w:firstLineChars="300" w:firstLine="630"/>
        <w:rPr>
          <w:rFonts w:ascii="宋体" w:hAnsi="宋体"/>
        </w:rPr>
      </w:pPr>
      <w:bookmarkStart w:id="15" w:name="_Toc300678587"/>
      <w:bookmarkEnd w:id="11"/>
      <w:bookmarkEnd w:id="12"/>
      <w:bookmarkEnd w:id="13"/>
      <w:bookmarkEnd w:id="14"/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outlineLvl w:val="2"/>
        <w:rPr>
          <w:rFonts w:ascii="黑体" w:eastAsia="黑体" w:hAnsi="黑体"/>
          <w:b/>
          <w:bCs/>
          <w:sz w:val="24"/>
        </w:rPr>
      </w:pP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bookmarkStart w:id="16" w:name="_Toc300678592"/>
      <w:bookmarkStart w:id="17" w:name="_Toc303865011"/>
      <w:bookmarkStart w:id="18" w:name="_Toc414288295"/>
      <w:bookmarkEnd w:id="15"/>
      <w:r>
        <w:rPr>
          <w:rFonts w:ascii="宋体" w:hAnsi="宋体" w:hint="eastAsia"/>
          <w:b/>
          <w:kern w:val="0"/>
          <w:sz w:val="28"/>
          <w:szCs w:val="28"/>
        </w:rPr>
        <w:lastRenderedPageBreak/>
        <w:t>响应承诺书</w:t>
      </w: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3C7CD4" w:rsidRDefault="003C7CD4" w:rsidP="003C7CD4">
      <w:pPr>
        <w:widowControl/>
        <w:spacing w:line="360" w:lineRule="auto"/>
        <w:jc w:val="left"/>
        <w:rPr>
          <w:rFonts w:hAnsi="宋体" w:cs="宋体"/>
          <w:u w:val="single"/>
        </w:rPr>
      </w:pPr>
      <w:r>
        <w:rPr>
          <w:rFonts w:hAnsi="宋体" w:cs="宋体" w:hint="eastAsia"/>
          <w:u w:val="single"/>
        </w:rPr>
        <w:t>浏阳市五环建设开发有限公司：</w:t>
      </w:r>
    </w:p>
    <w:p w:rsidR="003C7CD4" w:rsidRDefault="003C7CD4" w:rsidP="003C7CD4">
      <w:pPr>
        <w:widowControl/>
        <w:spacing w:line="360" w:lineRule="auto"/>
        <w:ind w:firstLineChars="200" w:firstLine="420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我公司承诺：如我公司中标，我公司同意无条件按本项目招标文件要求签署合同，并按期保质保量完成合同全部工作内容。</w:t>
      </w:r>
    </w:p>
    <w:p w:rsidR="003C7CD4" w:rsidRDefault="003C7CD4" w:rsidP="003C7CD4">
      <w:pPr>
        <w:spacing w:line="360" w:lineRule="auto"/>
        <w:jc w:val="right"/>
        <w:rPr>
          <w:rFonts w:ascii="黑体" w:eastAsia="黑体"/>
        </w:rPr>
      </w:pPr>
    </w:p>
    <w:p w:rsidR="003C7CD4" w:rsidRDefault="003C7CD4" w:rsidP="003C7CD4">
      <w:pPr>
        <w:spacing w:line="360" w:lineRule="auto"/>
        <w:jc w:val="right"/>
        <w:rPr>
          <w:rFonts w:ascii="黑体" w:eastAsia="黑体"/>
        </w:rPr>
      </w:pPr>
    </w:p>
    <w:p w:rsidR="003C7CD4" w:rsidRDefault="003C7CD4" w:rsidP="003C7CD4">
      <w:pPr>
        <w:pStyle w:val="a7"/>
        <w:ind w:firstLine="210"/>
      </w:pP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（盖单位公章）</w:t>
      </w:r>
    </w:p>
    <w:p w:rsidR="003C7CD4" w:rsidRDefault="003C7CD4" w:rsidP="003C7CD4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3C7CD4" w:rsidRDefault="003C7CD4" w:rsidP="003C7CD4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</w:rPr>
      </w:pPr>
    </w:p>
    <w:p w:rsidR="003C7CD4" w:rsidRDefault="003C7CD4" w:rsidP="003C7CD4">
      <w:pPr>
        <w:widowControl/>
        <w:spacing w:line="360" w:lineRule="auto"/>
        <w:jc w:val="left"/>
        <w:rPr>
          <w:rFonts w:ascii="宋体" w:hAnsi="宋体"/>
          <w:kern w:val="0"/>
        </w:rPr>
      </w:pPr>
    </w:p>
    <w:bookmarkEnd w:id="16"/>
    <w:bookmarkEnd w:id="17"/>
    <w:bookmarkEnd w:id="18"/>
    <w:p w:rsidR="003C7CD4" w:rsidRDefault="003C7CD4" w:rsidP="003C7CD4">
      <w:pPr>
        <w:spacing w:line="400" w:lineRule="exact"/>
        <w:ind w:right="450"/>
        <w:outlineLvl w:val="1"/>
        <w:rPr>
          <w:b/>
        </w:rPr>
      </w:pPr>
    </w:p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3C7CD4" w:rsidRDefault="003C7CD4" w:rsidP="003C7CD4"/>
    <w:p w:rsidR="00051E80" w:rsidRDefault="00051E80" w:rsidP="003C7CD4">
      <w:pPr>
        <w:spacing w:line="400" w:lineRule="exact"/>
        <w:outlineLvl w:val="2"/>
      </w:pPr>
    </w:p>
    <w:sectPr w:rsidR="00051E80" w:rsidSect="00051E8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8ED" w:rsidRDefault="007168ED" w:rsidP="00B26B3B">
      <w:r>
        <w:separator/>
      </w:r>
    </w:p>
  </w:endnote>
  <w:endnote w:type="continuationSeparator" w:id="1">
    <w:p w:rsidR="007168ED" w:rsidRDefault="007168ED" w:rsidP="00B26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8ED" w:rsidRDefault="007168ED" w:rsidP="00B26B3B">
      <w:r>
        <w:separator/>
      </w:r>
    </w:p>
  </w:footnote>
  <w:footnote w:type="continuationSeparator" w:id="1">
    <w:p w:rsidR="007168ED" w:rsidRDefault="007168ED" w:rsidP="00B26B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EzNmQzNDM1NTdlYTNmNDU4NmVhNDcwNDNmZGY3NzcifQ=="/>
  </w:docVars>
  <w:rsids>
    <w:rsidRoot w:val="2B334C96"/>
    <w:rsid w:val="00013A05"/>
    <w:rsid w:val="000162A2"/>
    <w:rsid w:val="00030D3A"/>
    <w:rsid w:val="00051E80"/>
    <w:rsid w:val="00080C6F"/>
    <w:rsid w:val="000819A3"/>
    <w:rsid w:val="001060F8"/>
    <w:rsid w:val="00141008"/>
    <w:rsid w:val="001645B4"/>
    <w:rsid w:val="001B3873"/>
    <w:rsid w:val="001E7A27"/>
    <w:rsid w:val="001F04D7"/>
    <w:rsid w:val="00211E4B"/>
    <w:rsid w:val="00213674"/>
    <w:rsid w:val="002809A6"/>
    <w:rsid w:val="0029587B"/>
    <w:rsid w:val="002B376C"/>
    <w:rsid w:val="002D1FB3"/>
    <w:rsid w:val="002F47A6"/>
    <w:rsid w:val="00301F7B"/>
    <w:rsid w:val="003426BB"/>
    <w:rsid w:val="00363B4E"/>
    <w:rsid w:val="003C7CD4"/>
    <w:rsid w:val="003D49F4"/>
    <w:rsid w:val="003D5EF7"/>
    <w:rsid w:val="0043098E"/>
    <w:rsid w:val="00461F53"/>
    <w:rsid w:val="00465AA4"/>
    <w:rsid w:val="004B057F"/>
    <w:rsid w:val="004E1914"/>
    <w:rsid w:val="004E1F1F"/>
    <w:rsid w:val="00525821"/>
    <w:rsid w:val="005415C1"/>
    <w:rsid w:val="005421CF"/>
    <w:rsid w:val="0055546A"/>
    <w:rsid w:val="00560D00"/>
    <w:rsid w:val="00573166"/>
    <w:rsid w:val="005A1623"/>
    <w:rsid w:val="005C163A"/>
    <w:rsid w:val="00651D57"/>
    <w:rsid w:val="006878A0"/>
    <w:rsid w:val="006F1BA5"/>
    <w:rsid w:val="006F2669"/>
    <w:rsid w:val="007168ED"/>
    <w:rsid w:val="00755C18"/>
    <w:rsid w:val="007771F8"/>
    <w:rsid w:val="00785606"/>
    <w:rsid w:val="007A58D5"/>
    <w:rsid w:val="007C4A51"/>
    <w:rsid w:val="007C7AF4"/>
    <w:rsid w:val="007E3EEE"/>
    <w:rsid w:val="007E50C2"/>
    <w:rsid w:val="007E7828"/>
    <w:rsid w:val="008164E3"/>
    <w:rsid w:val="00820A49"/>
    <w:rsid w:val="00840506"/>
    <w:rsid w:val="00845D7D"/>
    <w:rsid w:val="00891F6D"/>
    <w:rsid w:val="00893FA3"/>
    <w:rsid w:val="008A603C"/>
    <w:rsid w:val="008C54E7"/>
    <w:rsid w:val="0096431B"/>
    <w:rsid w:val="00984AE4"/>
    <w:rsid w:val="0099606E"/>
    <w:rsid w:val="009A04ED"/>
    <w:rsid w:val="009E5498"/>
    <w:rsid w:val="00A015A1"/>
    <w:rsid w:val="00B025E1"/>
    <w:rsid w:val="00B2115B"/>
    <w:rsid w:val="00B26B3B"/>
    <w:rsid w:val="00B81773"/>
    <w:rsid w:val="00B90DF9"/>
    <w:rsid w:val="00BA3BBE"/>
    <w:rsid w:val="00BB1D4B"/>
    <w:rsid w:val="00BB735C"/>
    <w:rsid w:val="00BD0B7C"/>
    <w:rsid w:val="00BE4462"/>
    <w:rsid w:val="00C2589A"/>
    <w:rsid w:val="00C72B15"/>
    <w:rsid w:val="00C875D3"/>
    <w:rsid w:val="00CD2177"/>
    <w:rsid w:val="00D72E8A"/>
    <w:rsid w:val="00D77A3D"/>
    <w:rsid w:val="00D92C74"/>
    <w:rsid w:val="00DB38B7"/>
    <w:rsid w:val="00DC0B23"/>
    <w:rsid w:val="00DC64F5"/>
    <w:rsid w:val="00E23013"/>
    <w:rsid w:val="00E42300"/>
    <w:rsid w:val="00E56F43"/>
    <w:rsid w:val="00E57597"/>
    <w:rsid w:val="00E71D42"/>
    <w:rsid w:val="00E95B55"/>
    <w:rsid w:val="00F738AD"/>
    <w:rsid w:val="00FA0A83"/>
    <w:rsid w:val="00FA3CD2"/>
    <w:rsid w:val="00FE3F6B"/>
    <w:rsid w:val="02790ABC"/>
    <w:rsid w:val="07AF093F"/>
    <w:rsid w:val="09A45333"/>
    <w:rsid w:val="09A46B64"/>
    <w:rsid w:val="0AF63E59"/>
    <w:rsid w:val="0B5528DB"/>
    <w:rsid w:val="0F181BB2"/>
    <w:rsid w:val="13B57452"/>
    <w:rsid w:val="157A25E0"/>
    <w:rsid w:val="15C32E38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65A2556"/>
    <w:rsid w:val="375F5AF5"/>
    <w:rsid w:val="3F9B7EF1"/>
    <w:rsid w:val="43F35AE1"/>
    <w:rsid w:val="5122492F"/>
    <w:rsid w:val="51C15D8A"/>
    <w:rsid w:val="5B6F7C43"/>
    <w:rsid w:val="5CDF1325"/>
    <w:rsid w:val="5EF540B6"/>
    <w:rsid w:val="5F5E78C9"/>
    <w:rsid w:val="64894155"/>
    <w:rsid w:val="685D400B"/>
    <w:rsid w:val="6D602A51"/>
    <w:rsid w:val="6E6D764A"/>
    <w:rsid w:val="79354A25"/>
    <w:rsid w:val="7A503E41"/>
    <w:rsid w:val="7B1D665C"/>
    <w:rsid w:val="7CE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51E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051E8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051E80"/>
    <w:pPr>
      <w:spacing w:after="120"/>
    </w:pPr>
  </w:style>
  <w:style w:type="paragraph" w:styleId="a5">
    <w:name w:val="footer"/>
    <w:basedOn w:val="a"/>
    <w:link w:val="Char0"/>
    <w:qFormat/>
    <w:rsid w:val="00051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51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051E8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051E8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051E8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051E8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051E8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051E8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051E8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051E8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051E8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051E8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34</cp:revision>
  <cp:lastPrinted>2023-07-17T02:21:00Z</cp:lastPrinted>
  <dcterms:created xsi:type="dcterms:W3CDTF">2022-07-28T01:41:00Z</dcterms:created>
  <dcterms:modified xsi:type="dcterms:W3CDTF">2023-07-17T07:15:00Z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